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9B5C8" w14:textId="77777777" w:rsidR="005F5CAA" w:rsidRPr="00AA340A" w:rsidRDefault="005F5CAA" w:rsidP="00AA340A">
      <w:pPr>
        <w:spacing w:line="240" w:lineRule="auto"/>
        <w:jc w:val="both"/>
        <w:rPr>
          <w:rFonts w:ascii="Times New Roman" w:hAnsi="Times New Roman" w:cs="Times New Roman"/>
          <w:b/>
          <w:color w:val="000000"/>
          <w:sz w:val="28"/>
          <w:szCs w:val="28"/>
        </w:rPr>
      </w:pPr>
      <w:r w:rsidRPr="00AA340A">
        <w:rPr>
          <w:rFonts w:ascii="Times New Roman" w:hAnsi="Times New Roman" w:cs="Times New Roman"/>
          <w:b/>
          <w:color w:val="000000"/>
          <w:sz w:val="28"/>
          <w:szCs w:val="28"/>
        </w:rPr>
        <w:t xml:space="preserve">                                                          Памятка </w:t>
      </w:r>
    </w:p>
    <w:p w14:paraId="36D9B5C9" w14:textId="77777777" w:rsidR="00312B4D" w:rsidRPr="00AA340A" w:rsidRDefault="005F5CAA" w:rsidP="00AA340A">
      <w:pPr>
        <w:spacing w:line="240" w:lineRule="auto"/>
        <w:jc w:val="both"/>
        <w:rPr>
          <w:rFonts w:ascii="Times New Roman" w:hAnsi="Times New Roman" w:cs="Times New Roman"/>
          <w:color w:val="000000"/>
          <w:sz w:val="28"/>
          <w:szCs w:val="28"/>
        </w:rPr>
      </w:pPr>
      <w:r w:rsidRPr="00AA340A">
        <w:rPr>
          <w:rFonts w:ascii="Times New Roman" w:hAnsi="Times New Roman" w:cs="Times New Roman"/>
          <w:b/>
          <w:color w:val="000000"/>
          <w:sz w:val="28"/>
          <w:szCs w:val="28"/>
        </w:rPr>
        <w:t>«Правила поведения людей в случае встречи с бездомными животными»</w:t>
      </w:r>
      <w:r w:rsidRPr="00AA340A">
        <w:rPr>
          <w:rFonts w:ascii="Times New Roman" w:hAnsi="Times New Roman" w:cs="Times New Roman"/>
          <w:b/>
          <w:color w:val="000000"/>
          <w:sz w:val="28"/>
          <w:szCs w:val="28"/>
        </w:rPr>
        <w:br/>
      </w:r>
      <w:r w:rsidRPr="00AA340A">
        <w:rPr>
          <w:rFonts w:ascii="Times New Roman" w:hAnsi="Times New Roman" w:cs="Times New Roman"/>
          <w:color w:val="000000"/>
          <w:sz w:val="28"/>
          <w:szCs w:val="28"/>
        </w:rPr>
        <w:br/>
      </w:r>
      <w:r w:rsidR="005E7B84" w:rsidRPr="00AA340A">
        <w:rPr>
          <w:rFonts w:ascii="Times New Roman" w:hAnsi="Times New Roman" w:cs="Times New Roman"/>
          <w:color w:val="000000"/>
          <w:sz w:val="28"/>
          <w:szCs w:val="28"/>
        </w:rPr>
        <w:t xml:space="preserve">Бродячие и одичавшие собаки опасны в группе. Опасность представляют собой уже 2-3 собаки. Если не желаете неприятностей, обходите такие группы стороной. Увидев вдалеке бегущую стаю или собаку постарайтесь без спешки сменить маршрут. 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 Если Вы видите, что на лужайке разлеглись несколько собак – ни в коем случае не идите через такую территорию. Потому что, </w:t>
      </w:r>
      <w:proofErr w:type="gramStart"/>
      <w:r w:rsidR="005E7B84" w:rsidRPr="00AA340A">
        <w:rPr>
          <w:rFonts w:ascii="Times New Roman" w:hAnsi="Times New Roman" w:cs="Times New Roman"/>
          <w:color w:val="000000"/>
          <w:sz w:val="28"/>
          <w:szCs w:val="28"/>
        </w:rPr>
        <w:t>четвероногие</w:t>
      </w:r>
      <w:proofErr w:type="gramEnd"/>
      <w:r w:rsidR="005E7B84" w:rsidRPr="00AA340A">
        <w:rPr>
          <w:rFonts w:ascii="Times New Roman" w:hAnsi="Times New Roman" w:cs="Times New Roman"/>
          <w:color w:val="000000"/>
          <w:sz w:val="28"/>
          <w:szCs w:val="28"/>
        </w:rPr>
        <w:t xml:space="preserve"> считают эту лужайку своим законным местом отдыха, которое входит в их территорию – примерно как диван в вашей квартире. Ну и как Вы поступите, если кто-то вломится в Ваше жилище и протопает рядом с тем местом, где Вы отдыхаете? Или даже полезет через него? Приблизительно так воспринимают появление человека у места лёжек собаки. Кормить их или нет – это, конечно, Ваше дело. Но знайте, что подкормка далеко не всегда может сохранить «добрососедские отношения». Даже наоборот могут возникнуть ситуации, когда именно попытка задобрить агрессивно настроенных животных может обернуться неприятностью. Или даже бедой: одному корм достанется, а другие ведь тоже голодные. Отсюда </w:t>
      </w:r>
      <w:proofErr w:type="gramStart"/>
      <w:r w:rsidR="005E7B84" w:rsidRPr="00AA340A">
        <w:rPr>
          <w:rFonts w:ascii="Times New Roman" w:hAnsi="Times New Roman" w:cs="Times New Roman"/>
          <w:color w:val="000000"/>
          <w:sz w:val="28"/>
          <w:szCs w:val="28"/>
        </w:rPr>
        <w:t>-а</w:t>
      </w:r>
      <w:proofErr w:type="gramEnd"/>
      <w:r w:rsidR="005E7B84" w:rsidRPr="00AA340A">
        <w:rPr>
          <w:rFonts w:ascii="Times New Roman" w:hAnsi="Times New Roman" w:cs="Times New Roman"/>
          <w:color w:val="000000"/>
          <w:sz w:val="28"/>
          <w:szCs w:val="28"/>
        </w:rPr>
        <w:t xml:space="preserve">грессия. В тёмное время суток особенно обходите пустыри, парки и другие подобные места. Там как раз находятся самые «неприкосновенные» участки обитания стай. Их то они и защищают с особым рвением. 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 Никогда не прикасайтесь к животным в отсутствии их хозяев, особенно во время еды и сна. Нельзя дразнить собак. Не провоцируйте её на агрессию. Нельзя подходить и гладить незнакомую собаку. Не отбирайте у собак их игрушки или кости. 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кинуться  вдогонку и попытаться укусить, даже, если изначально у неё таких намерений не было. Не стоит смотреть собаке в глаза. Не нужно бояться. Собаки реагируют на движения. Размашистый шаг поможет не показать испуг. Очень опасны собаки, больные бешенством. Она подходит к людям, заигрывает, виляет хвостом, всё как обычно. И лишь получив укус, вы понимаете, что напрасно протянули ей кусок хлеба. Собаки очень чувствительны к громким звукам. Можно издать громкий угрожающий крик, заговорить </w:t>
      </w:r>
      <w:proofErr w:type="spellStart"/>
      <w:proofErr w:type="gramStart"/>
      <w:r w:rsidR="005E7B84" w:rsidRPr="00AA340A">
        <w:rPr>
          <w:rFonts w:ascii="Times New Roman" w:hAnsi="Times New Roman" w:cs="Times New Roman"/>
          <w:color w:val="000000"/>
          <w:sz w:val="28"/>
          <w:szCs w:val="28"/>
        </w:rPr>
        <w:t>погромче</w:t>
      </w:r>
      <w:proofErr w:type="spellEnd"/>
      <w:proofErr w:type="gramEnd"/>
      <w:r w:rsidR="005E7B84" w:rsidRPr="00AA340A">
        <w:rPr>
          <w:rFonts w:ascii="Times New Roman" w:hAnsi="Times New Roman" w:cs="Times New Roman"/>
          <w:color w:val="000000"/>
          <w:sz w:val="28"/>
          <w:szCs w:val="28"/>
        </w:rPr>
        <w:t xml:space="preserve">. Не следует издавать визгливых и истеричных тонов, собаки воспримут это как слабость. Нужно знать одну особенность нападающего животного, инстинкт которого подсказывает ему вцепиться зубами в ту часть, которая ближе всего. </w:t>
      </w:r>
    </w:p>
    <w:p w14:paraId="36D9B5CA" w14:textId="77777777" w:rsidR="00312B4D" w:rsidRPr="00AA340A" w:rsidRDefault="005E7B84" w:rsidP="00AA340A">
      <w:pPr>
        <w:spacing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 xml:space="preserve">Поэтому при нападении лучше всего выставить впереди себя какой-то предмет – сумку, зонтик, портфель. При нападении защищайте лицо и горло. 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w:t>
      </w:r>
      <w:r w:rsidRPr="00AA340A">
        <w:rPr>
          <w:rFonts w:ascii="Times New Roman" w:hAnsi="Times New Roman" w:cs="Times New Roman"/>
          <w:color w:val="000000"/>
          <w:sz w:val="28"/>
          <w:szCs w:val="28"/>
        </w:rPr>
        <w:lastRenderedPageBreak/>
        <w:t xml:space="preserve">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Главным признаком миролюбивого настроя собаки является виляющий хвост. Постарайтесь укрыться за любой дверью, забраться повыше. 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т.к. это только спровоцирует собак. 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 Важно знать, что уязвимыми местами собаки являются: кончик носа, глаза, переносица, основание черепа, середина спины, живот, переход от </w:t>
      </w:r>
      <w:proofErr w:type="gramStart"/>
      <w:r w:rsidRPr="00AA340A">
        <w:rPr>
          <w:rFonts w:ascii="Times New Roman" w:hAnsi="Times New Roman" w:cs="Times New Roman"/>
          <w:color w:val="000000"/>
          <w:sz w:val="28"/>
          <w:szCs w:val="28"/>
        </w:rPr>
        <w:t>морды</w:t>
      </w:r>
      <w:proofErr w:type="gramEnd"/>
      <w:r w:rsidRPr="00AA340A">
        <w:rPr>
          <w:rFonts w:ascii="Times New Roman" w:hAnsi="Times New Roman" w:cs="Times New Roman"/>
          <w:color w:val="000000"/>
          <w:sz w:val="28"/>
          <w:szCs w:val="28"/>
        </w:rPr>
        <w:t xml:space="preserve"> ко лбу. Вместе с тем удары по бокам, ушам, лапам, рёбрам, хоть и вызывают боль, но не всегда заставляют собаку отступить. В качестве средств обороны могут пригодиться газовые баллончики, баллончики с перцовой смесью </w:t>
      </w:r>
      <w:proofErr w:type="spellStart"/>
      <w:r w:rsidRPr="00AA340A">
        <w:rPr>
          <w:rFonts w:ascii="Times New Roman" w:hAnsi="Times New Roman" w:cs="Times New Roman"/>
          <w:color w:val="000000"/>
          <w:sz w:val="28"/>
          <w:szCs w:val="28"/>
        </w:rPr>
        <w:t>электрошокер</w:t>
      </w:r>
      <w:proofErr w:type="spellEnd"/>
      <w:r w:rsidRPr="00AA340A">
        <w:rPr>
          <w:rFonts w:ascii="Times New Roman" w:hAnsi="Times New Roman" w:cs="Times New Roman"/>
          <w:color w:val="000000"/>
          <w:sz w:val="28"/>
          <w:szCs w:val="28"/>
        </w:rPr>
        <w:t xml:space="preserve">. Если их нет – дезодоранты, аэрозоли. То, чего делать не следует. 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 </w:t>
      </w:r>
    </w:p>
    <w:p w14:paraId="36D9B5CB" w14:textId="40A3E09D" w:rsidR="00312B4D" w:rsidRPr="00AA340A" w:rsidRDefault="005E7B84" w:rsidP="00AA340A">
      <w:pPr>
        <w:spacing w:after="0" w:line="240" w:lineRule="auto"/>
        <w:jc w:val="both"/>
        <w:rPr>
          <w:rFonts w:ascii="Times New Roman" w:hAnsi="Times New Roman" w:cs="Times New Roman"/>
          <w:b/>
          <w:color w:val="000000"/>
          <w:sz w:val="28"/>
          <w:szCs w:val="28"/>
        </w:rPr>
      </w:pPr>
      <w:r w:rsidRPr="00AA340A">
        <w:rPr>
          <w:rFonts w:ascii="Times New Roman" w:hAnsi="Times New Roman" w:cs="Times New Roman"/>
          <w:b/>
          <w:color w:val="000000"/>
          <w:sz w:val="28"/>
          <w:szCs w:val="28"/>
        </w:rPr>
        <w:t xml:space="preserve">Что </w:t>
      </w:r>
      <w:r w:rsidR="00312B4D" w:rsidRPr="00AA340A">
        <w:rPr>
          <w:rFonts w:ascii="Times New Roman" w:hAnsi="Times New Roman" w:cs="Times New Roman"/>
          <w:b/>
          <w:color w:val="000000"/>
          <w:sz w:val="28"/>
          <w:szCs w:val="28"/>
        </w:rPr>
        <w:t>делать, если вас укусила собака:</w:t>
      </w:r>
    </w:p>
    <w:p w14:paraId="36D9B5CC" w14:textId="61843159" w:rsidR="00312B4D" w:rsidRP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Место укуса промыть водой с мылом или дезинфицирующим раствором, например, 3% перекисью водорода. Если есть кровотечение, наложите повязку. Обязательно обратитесь в больницу, а лучше вызовите скорую. Найдите хозяина собаки, чтобы узнать, была ли прививка против бешенства. Если хозяин не найден, придётся пройти курс уколов от бешенства.</w:t>
      </w:r>
    </w:p>
    <w:p w14:paraId="36D9B5CD" w14:textId="6B17F5FA" w:rsidR="005F5CAA" w:rsidRPr="00AA340A" w:rsidRDefault="005E7B84" w:rsidP="00AA340A">
      <w:pPr>
        <w:spacing w:after="0" w:line="240" w:lineRule="auto"/>
        <w:jc w:val="both"/>
        <w:rPr>
          <w:rFonts w:ascii="Times New Roman" w:hAnsi="Times New Roman" w:cs="Times New Roman"/>
          <w:b/>
          <w:color w:val="000000"/>
          <w:sz w:val="28"/>
          <w:szCs w:val="28"/>
        </w:rPr>
      </w:pPr>
      <w:bookmarkStart w:id="0" w:name="_GoBack"/>
      <w:bookmarkEnd w:id="0"/>
      <w:r w:rsidRPr="00AA340A">
        <w:rPr>
          <w:rFonts w:ascii="Times New Roman" w:hAnsi="Times New Roman" w:cs="Times New Roman"/>
          <w:b/>
          <w:color w:val="000000"/>
          <w:sz w:val="28"/>
          <w:szCs w:val="28"/>
        </w:rPr>
        <w:t>Как себя вести при встрече с собакой:</w:t>
      </w:r>
    </w:p>
    <w:p w14:paraId="25096A0E" w14:textId="400FBE09" w:rsid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Правило №1 – Не подходи близко к собаке, находящейся на привязи.</w:t>
      </w:r>
    </w:p>
    <w:p w14:paraId="36D9B5CE" w14:textId="487B5F9C" w:rsidR="005F5CAA" w:rsidRP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 xml:space="preserve">Правило №2 – Не трогай и не гладь чужих собак. </w:t>
      </w:r>
    </w:p>
    <w:p w14:paraId="36D9B5CF" w14:textId="77777777" w:rsidR="005F5CAA" w:rsidRP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 xml:space="preserve">Правило №3 – Не пугайся и не кричи, если к тебе бежит собака. </w:t>
      </w:r>
    </w:p>
    <w:p w14:paraId="36D9B5D0" w14:textId="77777777" w:rsidR="005F5CAA" w:rsidRP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 xml:space="preserve">Правило №4 – Не убегай. Остановись. Собака чаще нападает на движущегося человека. </w:t>
      </w:r>
    </w:p>
    <w:p w14:paraId="36D9B5D1" w14:textId="77777777" w:rsidR="005F5CAA" w:rsidRP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 xml:space="preserve">Правило №5 – Не трогай миску с пищей. </w:t>
      </w:r>
    </w:p>
    <w:p w14:paraId="36D9B5D2" w14:textId="77777777" w:rsidR="005F5CAA" w:rsidRP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 xml:space="preserve">Правило №6 – Не дразни собаку едой. </w:t>
      </w:r>
    </w:p>
    <w:p w14:paraId="36D9B5D3" w14:textId="77777777" w:rsidR="005F5CAA" w:rsidRP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 xml:space="preserve">Правило №7 – Не отбирай у собаки еду и игрушки. </w:t>
      </w:r>
    </w:p>
    <w:p w14:paraId="36D9B5D4" w14:textId="77777777" w:rsidR="005C0F0F" w:rsidRP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 xml:space="preserve">Правило №8 – Не трогай щенков. </w:t>
      </w:r>
    </w:p>
    <w:p w14:paraId="36D9B5D5" w14:textId="77777777" w:rsidR="005F5CAA" w:rsidRP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 xml:space="preserve">Правило №9 – Не подходи к незнакомой собаке. </w:t>
      </w:r>
    </w:p>
    <w:p w14:paraId="36D9B5D6" w14:textId="77777777" w:rsidR="005F5CAA" w:rsidRP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 xml:space="preserve">Правило №10 – Не трогай спящую собаку. </w:t>
      </w:r>
    </w:p>
    <w:p w14:paraId="36D9B5D7" w14:textId="77777777" w:rsidR="005F5CAA" w:rsidRP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 xml:space="preserve">Правило №11 – Не разнимай дерущихся собак. </w:t>
      </w:r>
    </w:p>
    <w:p w14:paraId="36D9B5D8" w14:textId="77777777" w:rsidR="005F5CAA" w:rsidRP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Правило №12 – Не подходи к стаям бродячих собак.</w:t>
      </w:r>
    </w:p>
    <w:p w14:paraId="36D9B5D9" w14:textId="28EEC568" w:rsidR="005F5CAA" w:rsidRP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 xml:space="preserve">Правило №13 – Не дразни собак. </w:t>
      </w:r>
    </w:p>
    <w:p w14:paraId="36D9B5DA" w14:textId="77777777" w:rsidR="005F5CAA" w:rsidRPr="00AA340A" w:rsidRDefault="005E7B84" w:rsidP="00AA340A">
      <w:pPr>
        <w:spacing w:after="0" w:line="240" w:lineRule="auto"/>
        <w:jc w:val="both"/>
        <w:rPr>
          <w:rFonts w:ascii="Times New Roman" w:hAnsi="Times New Roman" w:cs="Times New Roman"/>
          <w:color w:val="000000"/>
          <w:sz w:val="28"/>
          <w:szCs w:val="28"/>
        </w:rPr>
      </w:pPr>
      <w:r w:rsidRPr="00AA340A">
        <w:rPr>
          <w:rFonts w:ascii="Times New Roman" w:hAnsi="Times New Roman" w:cs="Times New Roman"/>
          <w:color w:val="000000"/>
          <w:sz w:val="28"/>
          <w:szCs w:val="28"/>
        </w:rPr>
        <w:t xml:space="preserve">Правило №14 – Не позволяй собаке кусать тебя за руки. </w:t>
      </w:r>
    </w:p>
    <w:p w14:paraId="36D9B5DB" w14:textId="77777777" w:rsidR="00D40433" w:rsidRPr="00AA340A" w:rsidRDefault="005E7B84" w:rsidP="00AA340A">
      <w:pPr>
        <w:pStyle w:val="a4"/>
        <w:jc w:val="both"/>
        <w:rPr>
          <w:color w:val="FF0000"/>
          <w:sz w:val="28"/>
          <w:szCs w:val="27"/>
        </w:rPr>
      </w:pPr>
      <w:r w:rsidRPr="00AA340A">
        <w:rPr>
          <w:color w:val="000000"/>
          <w:sz w:val="28"/>
          <w:szCs w:val="28"/>
        </w:rPr>
        <w:t xml:space="preserve">Правило №15 – Не смотри в глаза нападающей собаке.   </w:t>
      </w:r>
      <w:r w:rsidRPr="00AA340A">
        <w:rPr>
          <w:color w:val="000000"/>
          <w:sz w:val="28"/>
          <w:szCs w:val="28"/>
        </w:rPr>
        <w:br/>
      </w:r>
      <w:r w:rsidRPr="00AA340A">
        <w:rPr>
          <w:color w:val="000000"/>
          <w:sz w:val="28"/>
          <w:szCs w:val="28"/>
        </w:rPr>
        <w:br/>
      </w:r>
    </w:p>
    <w:p w14:paraId="36D9B5DC" w14:textId="77777777" w:rsidR="00571CED" w:rsidRPr="00AA340A" w:rsidRDefault="00571CED" w:rsidP="00AA340A">
      <w:pPr>
        <w:pStyle w:val="a4"/>
        <w:jc w:val="both"/>
        <w:rPr>
          <w:color w:val="FF0000"/>
          <w:sz w:val="28"/>
          <w:szCs w:val="27"/>
        </w:rPr>
      </w:pPr>
    </w:p>
    <w:p w14:paraId="36D9B5DD" w14:textId="77777777" w:rsidR="00571CED" w:rsidRPr="00AA340A" w:rsidRDefault="00571CED" w:rsidP="00AA340A">
      <w:pPr>
        <w:pStyle w:val="a4"/>
        <w:jc w:val="both"/>
        <w:rPr>
          <w:color w:val="FF0000"/>
          <w:sz w:val="28"/>
          <w:szCs w:val="27"/>
        </w:rPr>
      </w:pPr>
    </w:p>
    <w:p w14:paraId="36D9B5DE" w14:textId="77777777" w:rsidR="00571CED" w:rsidRPr="00AA340A" w:rsidRDefault="00571CED" w:rsidP="00AA340A">
      <w:pPr>
        <w:pStyle w:val="a4"/>
        <w:jc w:val="both"/>
        <w:rPr>
          <w:color w:val="FF0000"/>
          <w:sz w:val="28"/>
          <w:szCs w:val="27"/>
        </w:rPr>
      </w:pPr>
    </w:p>
    <w:p w14:paraId="36D9B5DF" w14:textId="77777777" w:rsidR="00571CED" w:rsidRPr="00AA340A" w:rsidRDefault="00571CED" w:rsidP="00AA340A">
      <w:pPr>
        <w:pStyle w:val="a4"/>
        <w:jc w:val="both"/>
        <w:rPr>
          <w:color w:val="FF0000"/>
          <w:sz w:val="28"/>
          <w:szCs w:val="27"/>
        </w:rPr>
      </w:pPr>
    </w:p>
    <w:p w14:paraId="36D9B5E0" w14:textId="77777777" w:rsidR="00571CED" w:rsidRPr="00AA340A" w:rsidRDefault="00571CED" w:rsidP="00AA340A">
      <w:pPr>
        <w:pStyle w:val="a4"/>
        <w:jc w:val="both"/>
        <w:rPr>
          <w:color w:val="FF0000"/>
          <w:sz w:val="28"/>
          <w:szCs w:val="27"/>
        </w:rPr>
      </w:pPr>
    </w:p>
    <w:p w14:paraId="36D9B5E1" w14:textId="77777777" w:rsidR="00571CED" w:rsidRPr="00AA340A" w:rsidRDefault="00571CED" w:rsidP="00AA340A">
      <w:pPr>
        <w:pStyle w:val="a4"/>
        <w:jc w:val="both"/>
        <w:rPr>
          <w:color w:val="FF0000"/>
          <w:sz w:val="28"/>
          <w:szCs w:val="27"/>
        </w:rPr>
      </w:pPr>
    </w:p>
    <w:p w14:paraId="36D9B5E2" w14:textId="77777777" w:rsidR="00571CED" w:rsidRPr="00AA340A" w:rsidRDefault="00571CED" w:rsidP="00AA340A">
      <w:pPr>
        <w:pStyle w:val="a4"/>
        <w:jc w:val="both"/>
        <w:rPr>
          <w:color w:val="FF0000"/>
          <w:sz w:val="28"/>
          <w:szCs w:val="27"/>
        </w:rPr>
      </w:pPr>
    </w:p>
    <w:p w14:paraId="36D9B5E3" w14:textId="77777777" w:rsidR="00571CED" w:rsidRPr="00AA340A" w:rsidRDefault="00571CED" w:rsidP="00AA340A">
      <w:pPr>
        <w:pStyle w:val="a4"/>
        <w:jc w:val="both"/>
        <w:rPr>
          <w:color w:val="FF0000"/>
          <w:sz w:val="28"/>
          <w:szCs w:val="27"/>
        </w:rPr>
      </w:pPr>
    </w:p>
    <w:p w14:paraId="36D9B5E4" w14:textId="77777777" w:rsidR="00571CED" w:rsidRPr="00AA340A" w:rsidRDefault="00571CED" w:rsidP="00AA340A">
      <w:pPr>
        <w:pStyle w:val="a4"/>
        <w:jc w:val="both"/>
        <w:rPr>
          <w:color w:val="FF0000"/>
          <w:sz w:val="28"/>
          <w:szCs w:val="27"/>
        </w:rPr>
      </w:pPr>
    </w:p>
    <w:p w14:paraId="36D9B5E5" w14:textId="77777777" w:rsidR="00571CED" w:rsidRPr="00AA340A" w:rsidRDefault="00571CED" w:rsidP="00AA340A">
      <w:pPr>
        <w:pStyle w:val="a4"/>
        <w:jc w:val="both"/>
        <w:rPr>
          <w:color w:val="FF0000"/>
          <w:sz w:val="28"/>
          <w:szCs w:val="27"/>
        </w:rPr>
      </w:pPr>
    </w:p>
    <w:p w14:paraId="36D9B5E6" w14:textId="77777777" w:rsidR="00940E19" w:rsidRPr="00AA340A" w:rsidRDefault="00940E19" w:rsidP="00AA340A">
      <w:pPr>
        <w:spacing w:after="0" w:line="240" w:lineRule="auto"/>
        <w:jc w:val="both"/>
        <w:rPr>
          <w:rFonts w:ascii="Times New Roman" w:hAnsi="Times New Roman" w:cs="Times New Roman"/>
          <w:sz w:val="28"/>
          <w:szCs w:val="28"/>
        </w:rPr>
      </w:pPr>
    </w:p>
    <w:sectPr w:rsidR="00940E19" w:rsidRPr="00AA340A" w:rsidSect="00AA340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E6"/>
    <w:rsid w:val="00085E6F"/>
    <w:rsid w:val="00312B4D"/>
    <w:rsid w:val="003B1859"/>
    <w:rsid w:val="00571CED"/>
    <w:rsid w:val="005C0F0F"/>
    <w:rsid w:val="005E7B84"/>
    <w:rsid w:val="005F5CAA"/>
    <w:rsid w:val="008C14FB"/>
    <w:rsid w:val="00940E19"/>
    <w:rsid w:val="00A17017"/>
    <w:rsid w:val="00AA340A"/>
    <w:rsid w:val="00AC7F27"/>
    <w:rsid w:val="00D40433"/>
    <w:rsid w:val="00F75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7B84"/>
    <w:rPr>
      <w:color w:val="0000FF"/>
      <w:u w:val="single"/>
    </w:rPr>
  </w:style>
  <w:style w:type="paragraph" w:styleId="a4">
    <w:name w:val="No Spacing"/>
    <w:uiPriority w:val="1"/>
    <w:qFormat/>
    <w:rsid w:val="00D40433"/>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12B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2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7B84"/>
    <w:rPr>
      <w:color w:val="0000FF"/>
      <w:u w:val="single"/>
    </w:rPr>
  </w:style>
  <w:style w:type="paragraph" w:styleId="a4">
    <w:name w:val="No Spacing"/>
    <w:uiPriority w:val="1"/>
    <w:qFormat/>
    <w:rsid w:val="00D40433"/>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12B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2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CF62C811153A746A7846127A5B7E07D" ma:contentTypeVersion="0" ma:contentTypeDescription="Создание документа." ma:contentTypeScope="" ma:versionID="3db4f1f9d85d689f2675fbeec8d8626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44FC1-D69C-4B1D-AA87-828FB6C118F3}">
  <ds:schemaRefs>
    <ds:schemaRef ds:uri="http://schemas.microsoft.com/sharepoint/v3/contenttype/forms"/>
  </ds:schemaRefs>
</ds:datastoreItem>
</file>

<file path=customXml/itemProps2.xml><?xml version="1.0" encoding="utf-8"?>
<ds:datastoreItem xmlns:ds="http://schemas.openxmlformats.org/officeDocument/2006/customXml" ds:itemID="{01A976F8-65B3-46A7-8B49-C704B5C3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706834-36F4-4788-BC43-B3E18AB2B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М.А.</dc:creator>
  <cp:keywords/>
  <dc:description/>
  <cp:lastModifiedBy>Оксана Александровна</cp:lastModifiedBy>
  <cp:revision>3</cp:revision>
  <cp:lastPrinted>2025-09-04T10:22:00Z</cp:lastPrinted>
  <dcterms:created xsi:type="dcterms:W3CDTF">2025-09-03T08:48:00Z</dcterms:created>
  <dcterms:modified xsi:type="dcterms:W3CDTF">2025-09-04T10:31:00Z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0x010100FCF62C811153A746A7846127A5B7E07D</vt:lpwstr>
  </property>
</Properties>
</file>